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B4" w:rsidRPr="000E65B4" w:rsidRDefault="000E65B4" w:rsidP="000E65B4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</w:pPr>
      <w:r w:rsidRPr="000E65B4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ТАФТИШ КОМИССИЯСИНИНГТАРКИБИДАГИ ЎЗГАРИШЛАР</w:t>
      </w:r>
    </w:p>
    <w:tbl>
      <w:tblPr>
        <w:tblW w:w="926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8"/>
        <w:gridCol w:w="4798"/>
        <w:gridCol w:w="4117"/>
        <w:gridCol w:w="34"/>
      </w:tblGrid>
      <w:tr w:rsidR="000E65B4" w:rsidRPr="000E65B4" w:rsidTr="000E65B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0E65B4" w:rsidRPr="000E65B4" w:rsidTr="000E65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0E65B4" w:rsidRPr="000E65B4" w:rsidTr="000E65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0E65B4" w:rsidRPr="000E65B4" w:rsidTr="000E65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0E65B4" w:rsidRPr="000E65B4" w:rsidTr="000E65B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0166B0" w:rsidRPr="000E65B4" w:rsidTr="000E65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66B0" w:rsidRPr="000E65B4" w:rsidRDefault="000166B0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66B0" w:rsidRPr="000E65B4" w:rsidRDefault="000166B0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66B0" w:rsidRPr="00E267D0" w:rsidRDefault="000166B0" w:rsidP="00D66FD1">
            <w:proofErr w:type="spellStart"/>
            <w:r w:rsidRPr="00E267D0">
              <w:t>Тошкент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Яшнобод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тумани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Фаргон</w:t>
            </w:r>
            <w:proofErr w:type="spellEnd"/>
            <w:r>
              <w:rPr>
                <w:lang w:val="uz-Cyrl-UZ"/>
              </w:rPr>
              <w:t>а</w:t>
            </w:r>
            <w:r w:rsidRPr="00E267D0">
              <w:t xml:space="preserve"> </w:t>
            </w:r>
            <w:proofErr w:type="spellStart"/>
            <w:r w:rsidRPr="00E267D0">
              <w:t>й</w:t>
            </w:r>
            <w:proofErr w:type="spellEnd"/>
            <w:r>
              <w:rPr>
                <w:lang w:val="uz-Cyrl-UZ"/>
              </w:rPr>
              <w:t>ў</w:t>
            </w:r>
            <w:r w:rsidRPr="00E267D0">
              <w:t xml:space="preserve">ли </w:t>
            </w:r>
            <w:proofErr w:type="spellStart"/>
            <w:r w:rsidRPr="00E267D0">
              <w:t>кўчаси</w:t>
            </w:r>
            <w:proofErr w:type="spellEnd"/>
            <w:r w:rsidRPr="00E267D0">
              <w:t xml:space="preserve">, 3 </w:t>
            </w:r>
            <w:proofErr w:type="spellStart"/>
            <w:r w:rsidRPr="00E267D0">
              <w:t>ўтиш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йўли</w:t>
            </w:r>
            <w:proofErr w:type="spellEnd"/>
            <w:r w:rsidRPr="00E267D0">
              <w:t>, 163</w:t>
            </w:r>
          </w:p>
        </w:tc>
      </w:tr>
      <w:tr w:rsidR="000166B0" w:rsidRPr="000E65B4" w:rsidTr="000E65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166B0" w:rsidRPr="000E65B4" w:rsidRDefault="000166B0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66B0" w:rsidRPr="000E65B4" w:rsidRDefault="000166B0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166B0" w:rsidRPr="00E267D0" w:rsidRDefault="000166B0" w:rsidP="00D66FD1">
            <w:proofErr w:type="spellStart"/>
            <w:r w:rsidRPr="00E267D0">
              <w:t>Тошкент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Яшнобод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тумани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Фаргон</w:t>
            </w:r>
            <w:proofErr w:type="spellEnd"/>
            <w:r>
              <w:rPr>
                <w:lang w:val="uz-Cyrl-UZ"/>
              </w:rPr>
              <w:t>а</w:t>
            </w:r>
            <w:r w:rsidRPr="00E267D0">
              <w:t xml:space="preserve"> </w:t>
            </w:r>
            <w:proofErr w:type="spellStart"/>
            <w:r w:rsidRPr="00E267D0">
              <w:t>й</w:t>
            </w:r>
            <w:proofErr w:type="spellEnd"/>
            <w:r>
              <w:rPr>
                <w:lang w:val="uz-Cyrl-UZ"/>
              </w:rPr>
              <w:t>ў</w:t>
            </w:r>
            <w:r w:rsidRPr="00E267D0">
              <w:t xml:space="preserve">ли </w:t>
            </w:r>
            <w:proofErr w:type="spellStart"/>
            <w:r w:rsidRPr="00E267D0">
              <w:t>кўчаси</w:t>
            </w:r>
            <w:proofErr w:type="spellEnd"/>
            <w:r w:rsidRPr="00E267D0">
              <w:t xml:space="preserve">, 3 </w:t>
            </w:r>
            <w:proofErr w:type="spellStart"/>
            <w:r w:rsidRPr="00E267D0">
              <w:t>ўтиш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йўли</w:t>
            </w:r>
            <w:proofErr w:type="spellEnd"/>
            <w:r w:rsidRPr="00E267D0">
              <w:t>, 163</w:t>
            </w:r>
          </w:p>
        </w:tc>
      </w:tr>
      <w:tr w:rsidR="000E65B4" w:rsidRPr="000E65B4" w:rsidTr="000E65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E65B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0E65B4" w:rsidRPr="000E65B4" w:rsidTr="000E65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E65B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0E65B4" w:rsidRPr="000E65B4" w:rsidTr="000E65B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0E65B4" w:rsidRPr="000E65B4" w:rsidTr="000E65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 факт рақами: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65B4" w:rsidRPr="000E65B4" w:rsidTr="000E65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Муҳим факт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Тафтиш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комиссиясинингтаркибидаги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0E65B4" w:rsidRPr="000E65B4" w:rsidTr="000E65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8338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68"/>
              <w:gridCol w:w="1773"/>
              <w:gridCol w:w="1455"/>
              <w:gridCol w:w="1354"/>
              <w:gridCol w:w="612"/>
              <w:gridCol w:w="1094"/>
              <w:gridCol w:w="686"/>
              <w:gridCol w:w="996"/>
            </w:tblGrid>
            <w:tr w:rsidR="000E65B4" w:rsidRPr="000E65B4" w:rsidTr="000E65B4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сайланган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тайинланган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ҳолда</w:t>
                  </w:r>
                </w:p>
              </w:tc>
            </w:tr>
            <w:tr w:rsidR="000E65B4" w:rsidRPr="000E65B4" w:rsidTr="000E65B4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бошқарувчи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қа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0E65B4" w:rsidRPr="000E65B4" w:rsidTr="000E65B4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0E65B4" w:rsidRPr="000E65B4" w:rsidTr="000E65B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Тураев Улугбек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Турдиевич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збекистон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ллари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A238D7" w:rsidRDefault="000E65B4" w:rsidP="000E65B4">
                  <w:proofErr w:type="spellStart"/>
                  <w:r w:rsidRPr="00A238D7">
                    <w:t>Молиявий</w:t>
                  </w:r>
                  <w:proofErr w:type="spellEnd"/>
                  <w:r w:rsidRPr="00A238D7">
                    <w:t xml:space="preserve"> </w:t>
                  </w:r>
                  <w:r>
                    <w:rPr>
                      <w:lang w:val="uz-Cyrl-UZ"/>
                    </w:rPr>
                    <w:t>бошқармаси</w:t>
                  </w:r>
                  <w:r w:rsidRPr="00A238D7">
                    <w:t xml:space="preserve"> </w:t>
                  </w:r>
                  <w:proofErr w:type="spellStart"/>
                  <w:r w:rsidRPr="00A238D7">
                    <w:t>етакчи</w:t>
                  </w:r>
                  <w:proofErr w:type="spellEnd"/>
                  <w:r w:rsidRPr="00A238D7">
                    <w:t xml:space="preserve"> </w:t>
                  </w:r>
                  <w:proofErr w:type="spellStart"/>
                  <w:r w:rsidRPr="00A238D7"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E65B4" w:rsidRPr="000E65B4" w:rsidTr="000E65B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Назаров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Халим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Барноевич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Default="000E65B4"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5B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збекистон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 w:rsidRPr="005B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ллари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5B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 w:rsidRPr="005B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A238D7" w:rsidRDefault="000E65B4" w:rsidP="00D66FD1">
                  <w:proofErr w:type="spellStart"/>
                  <w:r w:rsidRPr="00A238D7">
                    <w:t>Молиявий</w:t>
                  </w:r>
                  <w:proofErr w:type="spellEnd"/>
                  <w:r w:rsidRPr="00A238D7">
                    <w:t xml:space="preserve"> </w:t>
                  </w:r>
                  <w:r>
                    <w:rPr>
                      <w:lang w:val="uz-Cyrl-UZ"/>
                    </w:rPr>
                    <w:t>бошқармаси</w:t>
                  </w:r>
                  <w:r w:rsidRPr="00A238D7">
                    <w:t xml:space="preserve"> </w:t>
                  </w:r>
                  <w:proofErr w:type="spellStart"/>
                  <w:r w:rsidRPr="00A238D7">
                    <w:t>етакчи</w:t>
                  </w:r>
                  <w:proofErr w:type="spellEnd"/>
                  <w:r w:rsidRPr="00A238D7">
                    <w:t xml:space="preserve"> </w:t>
                  </w:r>
                  <w:proofErr w:type="spellStart"/>
                  <w:r w:rsidRPr="00A238D7"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E65B4" w:rsidRPr="000E65B4" w:rsidTr="000E65B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Сагдуллаева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Нафиса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Джасурбековна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Default="000E65B4"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5B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збекистон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 w:rsidRPr="005B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ллари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5B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 w:rsidRPr="005B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Default="000E65B4" w:rsidP="000E65B4">
                  <w:proofErr w:type="spellStart"/>
                  <w:r w:rsidRPr="00A238D7">
                    <w:t>Ички</w:t>
                  </w:r>
                  <w:proofErr w:type="spellEnd"/>
                  <w:r w:rsidRPr="00A238D7">
                    <w:t xml:space="preserve"> </w:t>
                  </w:r>
                  <w:r>
                    <w:rPr>
                      <w:lang w:val="uz-Cyrl-UZ"/>
                    </w:rPr>
                    <w:t>аудит</w:t>
                  </w:r>
                  <w:r w:rsidRPr="00A238D7">
                    <w:t xml:space="preserve"> </w:t>
                  </w:r>
                  <w:proofErr w:type="spellStart"/>
                  <w:r w:rsidRPr="00A238D7">
                    <w:t>хизмати</w:t>
                  </w:r>
                  <w:proofErr w:type="spellEnd"/>
                  <w:r w:rsidRPr="00A238D7">
                    <w:t xml:space="preserve"> </w:t>
                  </w:r>
                  <w:proofErr w:type="spellStart"/>
                  <w:r w:rsidRPr="00A238D7">
                    <w:t>аудитори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B4" w:rsidRPr="000E65B4" w:rsidTr="000E65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тўғрисида қарор қабул қилаган эмитент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акциядорларининг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</w:tr>
      <w:tr w:rsidR="000E65B4" w:rsidRPr="000E65B4" w:rsidTr="000E65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 қабул қилинган сана: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0E65B4" w:rsidRPr="000E65B4" w:rsidTr="000E65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5B4" w:rsidRPr="000E65B4" w:rsidTr="000E65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бошқарув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баённомасидан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сайланган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тайинланган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яшаш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кўрсатиган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ҳолда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паспортидан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кўчирма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0E65B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Юклаб</w:t>
              </w:r>
              <w:proofErr w:type="spellEnd"/>
              <w:r w:rsidRPr="000E65B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E65B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олиш</w:t>
              </w:r>
              <w:proofErr w:type="spellEnd"/>
            </w:hyperlink>
          </w:p>
        </w:tc>
      </w:tr>
      <w:tr w:rsidR="000E65B4" w:rsidRPr="000E65B4" w:rsidTr="000E65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8338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68"/>
              <w:gridCol w:w="1773"/>
              <w:gridCol w:w="1455"/>
              <w:gridCol w:w="1354"/>
              <w:gridCol w:w="612"/>
              <w:gridCol w:w="1094"/>
              <w:gridCol w:w="686"/>
              <w:gridCol w:w="996"/>
            </w:tblGrid>
            <w:tr w:rsidR="000E65B4" w:rsidRPr="000E65B4" w:rsidTr="000E65B4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Тафтиш</w:t>
                  </w: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</w:t>
                  </w:r>
                  <w:proofErr w:type="spellEnd"/>
                </w:p>
              </w:tc>
            </w:tr>
            <w:tr w:rsidR="000E65B4" w:rsidRPr="000E65B4" w:rsidTr="000E65B4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бошқарувчи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қа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0E65B4" w:rsidRPr="000E65B4" w:rsidTr="000E65B4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0E65B4" w:rsidRPr="000E65B4" w:rsidTr="000E65B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Тураев Улугбек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Турдиевич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Default="000E65B4"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8C38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збекистон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 w:rsidRPr="008C38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ллари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8C38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 w:rsidRPr="008C38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A238D7" w:rsidRDefault="000E65B4" w:rsidP="00D66FD1">
                  <w:proofErr w:type="spellStart"/>
                  <w:r w:rsidRPr="00A238D7">
                    <w:t>Молиявий</w:t>
                  </w:r>
                  <w:proofErr w:type="spellEnd"/>
                  <w:r w:rsidRPr="00A238D7">
                    <w:t xml:space="preserve"> </w:t>
                  </w:r>
                  <w:r>
                    <w:rPr>
                      <w:lang w:val="uz-Cyrl-UZ"/>
                    </w:rPr>
                    <w:t>бошқармаси</w:t>
                  </w:r>
                  <w:r w:rsidRPr="00A238D7">
                    <w:t xml:space="preserve"> </w:t>
                  </w:r>
                  <w:proofErr w:type="spellStart"/>
                  <w:r w:rsidRPr="00A238D7">
                    <w:t>етакчи</w:t>
                  </w:r>
                  <w:proofErr w:type="spellEnd"/>
                  <w:r w:rsidRPr="00A238D7">
                    <w:t xml:space="preserve"> </w:t>
                  </w:r>
                  <w:proofErr w:type="spellStart"/>
                  <w:r w:rsidRPr="00A238D7"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E65B4" w:rsidRPr="000E65B4" w:rsidTr="000E65B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Назаров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Халим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Барноевич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Default="000E65B4"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8C38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збекистон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 w:rsidRPr="008C38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ллари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8C38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 w:rsidRPr="008C38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A238D7" w:rsidRDefault="000E65B4" w:rsidP="00D66FD1">
                  <w:proofErr w:type="spellStart"/>
                  <w:r w:rsidRPr="00A238D7">
                    <w:t>Молиявий</w:t>
                  </w:r>
                  <w:proofErr w:type="spellEnd"/>
                  <w:r w:rsidRPr="00A238D7">
                    <w:t xml:space="preserve"> </w:t>
                  </w:r>
                  <w:r>
                    <w:rPr>
                      <w:lang w:val="uz-Cyrl-UZ"/>
                    </w:rPr>
                    <w:t>бошқармаси</w:t>
                  </w:r>
                  <w:r w:rsidRPr="00A238D7">
                    <w:t xml:space="preserve"> </w:t>
                  </w:r>
                  <w:proofErr w:type="spellStart"/>
                  <w:r w:rsidRPr="00A238D7">
                    <w:t>етакчи</w:t>
                  </w:r>
                  <w:proofErr w:type="spellEnd"/>
                  <w:r w:rsidRPr="00A238D7">
                    <w:t xml:space="preserve"> </w:t>
                  </w:r>
                  <w:proofErr w:type="spellStart"/>
                  <w:r w:rsidRPr="00A238D7"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E65B4" w:rsidRPr="000E65B4" w:rsidTr="000E65B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Сагдуллаева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Нафиса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Джасурбековна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Default="000E65B4"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8C38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збекистон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 w:rsidRPr="008C38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ллари</w:t>
                  </w:r>
                  <w:proofErr w:type="spellEnd"/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8C38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 w:rsidRPr="008C38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Default="000E65B4" w:rsidP="00D66FD1">
                  <w:proofErr w:type="spellStart"/>
                  <w:r w:rsidRPr="00A238D7">
                    <w:t>Ички</w:t>
                  </w:r>
                  <w:proofErr w:type="spellEnd"/>
                  <w:r w:rsidRPr="00A238D7">
                    <w:t xml:space="preserve"> </w:t>
                  </w:r>
                  <w:r>
                    <w:rPr>
                      <w:lang w:val="uz-Cyrl-UZ"/>
                    </w:rPr>
                    <w:t>аудит</w:t>
                  </w:r>
                  <w:r w:rsidRPr="00A238D7">
                    <w:t xml:space="preserve"> </w:t>
                  </w:r>
                  <w:proofErr w:type="spellStart"/>
                  <w:r w:rsidRPr="00A238D7">
                    <w:t>хизмати</w:t>
                  </w:r>
                  <w:proofErr w:type="spellEnd"/>
                  <w:r w:rsidRPr="00A238D7">
                    <w:t xml:space="preserve"> </w:t>
                  </w:r>
                  <w:proofErr w:type="spellStart"/>
                  <w:r w:rsidRPr="00A238D7">
                    <w:t>аудитори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E65B4" w:rsidRPr="000E65B4" w:rsidRDefault="000E65B4" w:rsidP="000E6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65B4" w:rsidRPr="000E65B4" w:rsidRDefault="000E65B4" w:rsidP="000E65B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CellMar>
          <w:left w:w="0" w:type="dxa"/>
          <w:right w:w="0" w:type="dxa"/>
        </w:tblCellMar>
        <w:tblLook w:val="04A0"/>
      </w:tblPr>
      <w:tblGrid>
        <w:gridCol w:w="4964"/>
        <w:gridCol w:w="3136"/>
      </w:tblGrid>
      <w:tr w:rsidR="000E65B4" w:rsidRPr="000E65B4" w:rsidTr="000E65B4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этувчи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раҳбарининг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Шамурат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Хангельдиевич</w:t>
            </w:r>
            <w:proofErr w:type="spellEnd"/>
          </w:p>
        </w:tc>
      </w:tr>
      <w:tr w:rsidR="000E65B4" w:rsidRPr="000E65B4" w:rsidTr="000E65B4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Музаффар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Саидрасулович</w:t>
            </w:r>
            <w:proofErr w:type="spellEnd"/>
          </w:p>
        </w:tc>
      </w:tr>
      <w:tr w:rsidR="000E65B4" w:rsidRPr="000E65B4" w:rsidTr="000E65B4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жойлаштиришга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E65B4" w:rsidRPr="000E65B4" w:rsidRDefault="000E65B4" w:rsidP="000E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Бахтиёрович</w:t>
            </w:r>
            <w:proofErr w:type="spellEnd"/>
          </w:p>
        </w:tc>
      </w:tr>
    </w:tbl>
    <w:p w:rsidR="00C71091" w:rsidRDefault="00C71091"/>
    <w:sectPr w:rsidR="00C71091" w:rsidSect="00C7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0E65B4"/>
    <w:rsid w:val="000166B0"/>
    <w:rsid w:val="000E65B4"/>
    <w:rsid w:val="00C7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E65B4"/>
    <w:rPr>
      <w:b/>
      <w:bCs/>
    </w:rPr>
  </w:style>
  <w:style w:type="character" w:styleId="a4">
    <w:name w:val="Hyperlink"/>
    <w:basedOn w:val="a0"/>
    <w:uiPriority w:val="99"/>
    <w:semiHidden/>
    <w:unhideWhenUsed/>
    <w:rsid w:val="000E65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4107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557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E%D0%B1%D1%89%D0%B5%D0%B5_%D1%81%D0%BE%D0%B1%D1%80%D0%B0%D0%BD%D0%B8%D1%8F_%D0%B0%D0%BA%D1%86%D0%B8%D0%BE%D0%BD%D0%B5%D1%80%D0%BE%D0%B2_%D0%A3%D0%B7%D0%B2%D0%B0%D0%B3%D0%BE%D0%BD%D1%82%D0%B0%D1%8A%D0%BC%D0%B8%D1%80.pdf" TargetMode="Externa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2022-03-08T19:15:00Z</dcterms:created>
  <dcterms:modified xsi:type="dcterms:W3CDTF">2022-03-08T19:47:00Z</dcterms:modified>
</cp:coreProperties>
</file>