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A" w:rsidRPr="00320821" w:rsidRDefault="002713EA" w:rsidP="002713E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</w:pPr>
      <w:r w:rsidRPr="00F95657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ANNUAL REPORT OF THE ISSUER FOR 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19</w:t>
      </w:r>
      <w:r w:rsidRPr="00320821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 xml:space="preserve">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year</w:t>
      </w:r>
    </w:p>
    <w:p w:rsidR="002713EA" w:rsidRPr="002713EA" w:rsidRDefault="002713EA" w:rsidP="002713E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67"/>
        <w:gridCol w:w="3833"/>
      </w:tblGrid>
      <w:tr w:rsidR="002713EA" w:rsidRPr="002713EA" w:rsidTr="002713E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</w:tr>
      <w:tr w:rsidR="002713EA" w:rsidRPr="002713EA" w:rsidTr="002713E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6204DE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approval</w:t>
            </w:r>
            <w:proofErr w:type="spellEnd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2713EA" w:rsidRPr="002713EA" w:rsidTr="002713E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2713EA" w:rsidRPr="002713EA" w:rsidTr="002713EA">
        <w:trPr>
          <w:trHeight w:val="159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2713EA" w:rsidRPr="002713EA" w:rsidTr="002713E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713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713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2713EA" w:rsidRPr="002713EA" w:rsidTr="002713E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2713EA" w:rsidRPr="002713EA" w:rsidTr="002713E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lang w:val="en-US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FA35F0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FA35F0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5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2713EA" w:rsidRPr="002713EA" w:rsidTr="002713EA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Indicators of the financial and economic condition of the issuer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Profitability of the authorized capital, 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0,342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Coverage of total solvency, 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3,357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absolute liquidity, 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Ratio of own and attracted funds, </w:t>
            </w: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coefficient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0,241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F95657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coefficient of renewal of fixed assets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ratio of the issuer's own and borrowed funds: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3,352</w:t>
            </w: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2713EA" w:rsidRPr="002713EA" w:rsidTr="002713EA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6204DE" w:rsidRDefault="002713EA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Volume of accrued income on securities in the reporting year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ordinary stocks (in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stock)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ordinary stocks (in percentage to the face value of one stock)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(in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</w:t>
            </w:r>
            <w:proofErr w:type="gram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stock:</w:t>
            </w:r>
            <w:proofErr w:type="gram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(in percentage to the face value of one stock)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other securities (in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share)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other securities (in percentage to the face value of one share)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2713EA" w:rsidRPr="002713EA" w:rsidTr="002713EA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Existing debt on the payment of income on securities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ordinary stocks (according to the results of the reporting period (in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ordinary stocks (according to the results of previous periods (in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(according to the results of the reporting period (in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(according to the results of previous periods (in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other securities (according to the results of the reporting period (in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other securities (according to the results of the previous period (in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79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1265"/>
        <w:gridCol w:w="1267"/>
        <w:gridCol w:w="1458"/>
        <w:gridCol w:w="1454"/>
        <w:gridCol w:w="1459"/>
        <w:gridCol w:w="1637"/>
      </w:tblGrid>
      <w:tr w:rsidR="002713EA" w:rsidRPr="002713EA" w:rsidTr="002713EA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E78B6" w:rsidRDefault="002713EA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7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date of the decision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entry into office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 NAME.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Issuing body that made the decision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Elected (appointed) / withdrawn from membership (dismissed, expiration of term of office)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04A7" w:rsidRDefault="002713EA" w:rsidP="00EF6C0F">
            <w:proofErr w:type="spellStart"/>
            <w:r w:rsidRPr="00DB04A7">
              <w:t>Turamuratov</w:t>
            </w:r>
            <w:proofErr w:type="spellEnd"/>
            <w:r w:rsidRPr="00DB04A7">
              <w:t xml:space="preserve"> </w:t>
            </w:r>
            <w:proofErr w:type="spellStart"/>
            <w:r w:rsidRPr="00DB04A7">
              <w:t>Ilhombay</w:t>
            </w:r>
            <w:proofErr w:type="spellEnd"/>
            <w:r w:rsidRPr="00DB04A7">
              <w:t xml:space="preserve"> </w:t>
            </w:r>
            <w:proofErr w:type="spellStart"/>
            <w:r w:rsidRPr="00DB04A7">
              <w:t>Bekchanovich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0F5ABB">
            <w:pPr>
              <w:rPr>
                <w:lang w:val="en-US"/>
              </w:rPr>
            </w:pPr>
            <w:r w:rsidRPr="002713EA">
              <w:rPr>
                <w:lang w:val="en-US"/>
              </w:rPr>
              <w:t>Deputy Chairman of the Board of JSC "Uzbekistan Railways"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02237D" w:rsidRDefault="002713EA" w:rsidP="00D9612F">
            <w:proofErr w:type="spellStart"/>
            <w:r w:rsidRPr="0002237D">
              <w:t>retired</w:t>
            </w:r>
            <w:proofErr w:type="spellEnd"/>
            <w:r w:rsidRPr="0002237D">
              <w:t xml:space="preserve"> (</w:t>
            </w:r>
            <w:proofErr w:type="spellStart"/>
            <w:r w:rsidRPr="0002237D">
              <w:t>fired</w:t>
            </w:r>
            <w:proofErr w:type="spellEnd"/>
            <w:r w:rsidRPr="0002237D">
              <w:t>)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Default="002713EA" w:rsidP="00EF6C0F">
            <w:proofErr w:type="spellStart"/>
            <w:r w:rsidRPr="00DB04A7">
              <w:t>Rashidov</w:t>
            </w:r>
            <w:proofErr w:type="spellEnd"/>
            <w:r w:rsidRPr="00DB04A7">
              <w:t xml:space="preserve"> </w:t>
            </w:r>
            <w:proofErr w:type="spellStart"/>
            <w:r w:rsidRPr="00DB04A7">
              <w:t>Odil</w:t>
            </w:r>
            <w:proofErr w:type="spellEnd"/>
            <w:r w:rsidRPr="00DB04A7">
              <w:t xml:space="preserve"> </w:t>
            </w:r>
            <w:proofErr w:type="spellStart"/>
            <w:r w:rsidRPr="00DB04A7">
              <w:t>Kayumovich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0F5ABB">
            <w:pPr>
              <w:rPr>
                <w:lang w:val="en-US"/>
              </w:rPr>
            </w:pPr>
            <w:r w:rsidRPr="002713EA">
              <w:rPr>
                <w:lang w:val="en-US"/>
              </w:rPr>
              <w:t>Head of Accounting and Statistics Department of Uzbekistan Railways</w:t>
            </w:r>
            <w:r>
              <w:rPr>
                <w:lang w:val="en-US"/>
              </w:rPr>
              <w:t xml:space="preserve"> </w:t>
            </w:r>
            <w:r w:rsidRPr="002713EA">
              <w:rPr>
                <w:lang w:val="en-US"/>
              </w:rPr>
              <w:t>JSC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Default="002713EA" w:rsidP="00D9612F">
            <w:proofErr w:type="spellStart"/>
            <w:r w:rsidRPr="0002237D">
              <w:t>Elected</w:t>
            </w:r>
            <w:proofErr w:type="spellEnd"/>
            <w:r w:rsidRPr="0002237D">
              <w:t xml:space="preserve"> (</w:t>
            </w:r>
            <w:proofErr w:type="spellStart"/>
            <w:r w:rsidRPr="0002237D">
              <w:t>appointed</w:t>
            </w:r>
            <w:proofErr w:type="spellEnd"/>
            <w:r w:rsidRPr="0002237D">
              <w:t>)</w:t>
            </w: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8"/>
        <w:gridCol w:w="4410"/>
        <w:gridCol w:w="3402"/>
      </w:tblGrid>
      <w:tr w:rsidR="002713EA" w:rsidRPr="002713EA" w:rsidTr="002713EA">
        <w:tc>
          <w:tcPr>
            <w:tcW w:w="30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Basic information about additionally issued securities (to be filled in if securities were issued in the reporting period)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B823F6" w:rsidRDefault="002713EA" w:rsidP="00B05BF0">
            <w:proofErr w:type="spellStart"/>
            <w:r w:rsidRPr="00B823F6">
              <w:t>Issuing</w:t>
            </w:r>
            <w:proofErr w:type="spellEnd"/>
            <w:r w:rsidRPr="00B823F6">
              <w:t xml:space="preserve"> </w:t>
            </w:r>
            <w:proofErr w:type="spellStart"/>
            <w:r w:rsidRPr="00B823F6">
              <w:t>authority</w:t>
            </w:r>
            <w:proofErr w:type="spellEnd"/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B05BF0">
            <w:pPr>
              <w:rPr>
                <w:lang w:val="en-US"/>
              </w:rPr>
            </w:pPr>
            <w:r w:rsidRPr="002713EA">
              <w:rPr>
                <w:lang w:val="en-US"/>
              </w:rPr>
              <w:t>Date and number of state registration</w:t>
            </w:r>
          </w:p>
        </w:tc>
        <w:tc>
          <w:tcPr>
            <w:tcW w:w="34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B05BF0">
            <w:pPr>
              <w:rPr>
                <w:lang w:val="en-US"/>
              </w:rPr>
            </w:pPr>
            <w:r w:rsidRPr="002713EA">
              <w:rPr>
                <w:lang w:val="en-US"/>
              </w:rPr>
              <w:t>Number of securities (pieces) and volume of issue (sum)</w:t>
            </w:r>
          </w:p>
        </w:tc>
        <w:tc>
          <w:tcPr>
            <w:tcW w:w="34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B05BF0">
            <w:pPr>
              <w:rPr>
                <w:lang w:val="en-US"/>
              </w:rPr>
            </w:pPr>
            <w:r w:rsidRPr="002713EA">
              <w:rPr>
                <w:lang w:val="en-US"/>
              </w:rPr>
              <w:t>Method of placement of securities</w:t>
            </w:r>
          </w:p>
        </w:tc>
        <w:tc>
          <w:tcPr>
            <w:tcW w:w="34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B823F6" w:rsidRDefault="002713EA" w:rsidP="00B05BF0">
            <w:proofErr w:type="spellStart"/>
            <w:r w:rsidRPr="00B823F6">
              <w:t>Terms</w:t>
            </w:r>
            <w:proofErr w:type="spellEnd"/>
            <w:r w:rsidRPr="00B823F6">
              <w:t xml:space="preserve"> </w:t>
            </w:r>
            <w:proofErr w:type="spellStart"/>
            <w:r w:rsidRPr="00B823F6">
              <w:t>of</w:t>
            </w:r>
            <w:proofErr w:type="spellEnd"/>
            <w:r w:rsidRPr="00B823F6">
              <w:t xml:space="preserve"> </w:t>
            </w:r>
            <w:proofErr w:type="spellStart"/>
            <w:r w:rsidRPr="00B823F6">
              <w:t>placement</w:t>
            </w:r>
            <w:proofErr w:type="spellEnd"/>
          </w:p>
        </w:tc>
        <w:tc>
          <w:tcPr>
            <w:tcW w:w="34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B05BF0">
            <w:pPr>
              <w:rPr>
                <w:lang w:val="en-US"/>
              </w:rPr>
            </w:pPr>
            <w:r w:rsidRPr="002713EA">
              <w:rPr>
                <w:lang w:val="en-US"/>
              </w:rPr>
              <w:t>the date of the beginning</w:t>
            </w:r>
          </w:p>
        </w:tc>
        <w:tc>
          <w:tcPr>
            <w:tcW w:w="34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Default="002713EA" w:rsidP="00B05BF0">
            <w:proofErr w:type="spellStart"/>
            <w:r w:rsidRPr="00B823F6">
              <w:t>expiration</w:t>
            </w:r>
            <w:proofErr w:type="spellEnd"/>
            <w:r w:rsidRPr="00B823F6">
              <w:t xml:space="preserve"> </w:t>
            </w:r>
            <w:proofErr w:type="spellStart"/>
            <w:r w:rsidRPr="00B823F6">
              <w:t>date</w:t>
            </w:r>
            <w:proofErr w:type="spellEnd"/>
          </w:p>
        </w:tc>
        <w:tc>
          <w:tcPr>
            <w:tcW w:w="34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110"/>
        <w:gridCol w:w="1145"/>
        <w:gridCol w:w="1699"/>
        <w:gridCol w:w="1766"/>
      </w:tblGrid>
      <w:tr w:rsidR="002713EA" w:rsidRPr="002713EA" w:rsidTr="002713EA">
        <w:tc>
          <w:tcPr>
            <w:tcW w:w="37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Information on the important facts for the year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essential fact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essential fact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essential fact occurrence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publication of essential fact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A7C62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Decisions taken by the supreme management body of the issuer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F95657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F95657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F95657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composition of the supervisory board, audit commission or executive body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A7C62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list of affiliate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30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5587"/>
        <w:gridCol w:w="605"/>
        <w:gridCol w:w="1398"/>
        <w:gridCol w:w="1398"/>
      </w:tblGrid>
      <w:tr w:rsidR="002713EA" w:rsidRPr="002713EA" w:rsidTr="002713EA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12857129.00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7849042.00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5008087.00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5044867.00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4377057.00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8810.00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10477565.00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6175915.00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9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2620"/>
        <w:gridCol w:w="605"/>
        <w:gridCol w:w="1398"/>
        <w:gridCol w:w="1398"/>
        <w:gridCol w:w="1398"/>
        <w:gridCol w:w="1398"/>
      </w:tblGrid>
      <w:tr w:rsidR="002713EA" w:rsidRPr="002713EA" w:rsidTr="002713EA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DB3A25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39260747.00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48567136.00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36950578.00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44496475.00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4070661.00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5626002.00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5740864.00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2257886.00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3044308.00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3368116.00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2696556.00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3437634.00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1827743.00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157540.00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60897.00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1518"/>
        <w:gridCol w:w="913"/>
        <w:gridCol w:w="907"/>
        <w:gridCol w:w="1203"/>
        <w:gridCol w:w="1026"/>
        <w:gridCol w:w="907"/>
        <w:gridCol w:w="1252"/>
        <w:gridCol w:w="1388"/>
      </w:tblGrid>
      <w:tr w:rsidR="002713EA" w:rsidRPr="002713EA" w:rsidTr="002713EA">
        <w:tc>
          <w:tcPr>
            <w:tcW w:w="37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audit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audit organization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issue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conclusion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issue of the auditor's report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NAME. auditor(s) who conducted the audit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audit organization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“NAZORAT-AUDIT”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2008-07-28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Positive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</w:t>
            </w:r>
            <w:proofErr w:type="spellEnd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R.Umarov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713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2713EA" w:rsidRPr="002713EA" w:rsidRDefault="002713EA" w:rsidP="002713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1930"/>
        <w:gridCol w:w="1833"/>
        <w:gridCol w:w="2314"/>
        <w:gridCol w:w="1644"/>
      </w:tblGrid>
      <w:tr w:rsidR="002713EA" w:rsidRPr="002713EA" w:rsidTr="002713EA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6204DE" w:rsidRDefault="002713EA" w:rsidP="00CA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0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List of affiliates (as of the end of the reporting year)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NAME. or complete name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 (residence) (state, region, city, district)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basis on which they are recognized as affiliates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AD5CAA" w:rsidRDefault="002713EA" w:rsidP="00CA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(of the foundation(s)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885E40">
            <w:pPr>
              <w:rPr>
                <w:lang w:val="en-US"/>
              </w:rPr>
            </w:pPr>
            <w:r w:rsidRPr="002713EA">
              <w:rPr>
                <w:lang w:val="en-US"/>
              </w:rPr>
              <w:t>Joint-stock company "Uzbekistan Railways"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Owns more than 20% of shares in the authorized capital of the company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2002-11-29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597C70" w:rsidRDefault="002713EA" w:rsidP="00885E40">
            <w:proofErr w:type="spellStart"/>
            <w:r w:rsidRPr="00597C70">
              <w:t>Akhmedov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Ergashboy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Botirovich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597C70" w:rsidRDefault="002713EA" w:rsidP="00885E40">
            <w:proofErr w:type="spellStart"/>
            <w:r w:rsidRPr="00597C70">
              <w:t>Mahmudov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Aziz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Bahodirovich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597C70" w:rsidRDefault="002713EA" w:rsidP="00885E40">
            <w:proofErr w:type="spellStart"/>
            <w:r w:rsidRPr="00597C70">
              <w:t>Rashidov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Odil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Kayumovich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597C70" w:rsidRDefault="002713EA" w:rsidP="00885E40">
            <w:proofErr w:type="spellStart"/>
            <w:r w:rsidRPr="00597C70">
              <w:t>Nazarova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Dildor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Timurovna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597C70" w:rsidRDefault="002713EA" w:rsidP="00885E40">
            <w:proofErr w:type="spellStart"/>
            <w:r w:rsidRPr="00597C70">
              <w:t>Subanov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Ibroxim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Mirzaalievich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597C70" w:rsidRDefault="002713EA" w:rsidP="00885E40">
            <w:proofErr w:type="spellStart"/>
            <w:r w:rsidRPr="00597C70">
              <w:t>Khudoyarova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Arzu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Murshidovna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597C70" w:rsidRDefault="002713EA" w:rsidP="00885E40">
            <w:proofErr w:type="spellStart"/>
            <w:r w:rsidRPr="00597C70">
              <w:t>Burkhanova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Nasiba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Kaxkharovna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597C70" w:rsidRDefault="002713EA" w:rsidP="00885E40">
            <w:proofErr w:type="spellStart"/>
            <w:r w:rsidRPr="00597C70">
              <w:t>Muzafarov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Sherzod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Qobil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ogli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597C70" w:rsidRDefault="002713EA" w:rsidP="00885E40">
            <w:proofErr w:type="spellStart"/>
            <w:r w:rsidRPr="00597C70">
              <w:t>Dosmetov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Ulugbek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Sultanbay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ugli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Member of the Supervisory Board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  <w:tr w:rsidR="002713EA" w:rsidRPr="002713EA" w:rsidTr="002713E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Default="002713EA" w:rsidP="00885E40">
            <w:proofErr w:type="spellStart"/>
            <w:r w:rsidRPr="00597C70">
              <w:t>Atadjanov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Shamurat</w:t>
            </w:r>
            <w:proofErr w:type="spellEnd"/>
            <w:r w:rsidRPr="00597C70">
              <w:t xml:space="preserve"> </w:t>
            </w:r>
            <w:proofErr w:type="spellStart"/>
            <w:r w:rsidRPr="00597C70">
              <w:t>Khangeldievich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320821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Tashkent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CA0B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director of the company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713EA" w:rsidRPr="002713EA" w:rsidRDefault="002713EA" w:rsidP="0027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2019-06-28</w:t>
            </w:r>
          </w:p>
        </w:tc>
      </w:tr>
    </w:tbl>
    <w:p w:rsidR="00836CE7" w:rsidRDefault="00836CE7"/>
    <w:sectPr w:rsidR="00836CE7" w:rsidSect="008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713EA"/>
    <w:rsid w:val="002713EA"/>
    <w:rsid w:val="0083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3EA"/>
    <w:rPr>
      <w:b/>
      <w:bCs/>
    </w:rPr>
  </w:style>
  <w:style w:type="character" w:styleId="a4">
    <w:name w:val="Hyperlink"/>
    <w:basedOn w:val="a0"/>
    <w:uiPriority w:val="99"/>
    <w:semiHidden/>
    <w:unhideWhenUsed/>
    <w:rsid w:val="002713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13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670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69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7%D0%B0%D0%BA%D0%BB%D1%8E%D1%87%D0%B5%D0%BD%D0%B8%D0%B5_%D0%B2%D0%BD%D0%B5%D1%88%D0%BD%D0%B5%D0%B3%D0%BE_%D0%B0%D1%83%D0%B4%D0%B8%D1%82%D0%BE%D1%80%D0%B0_%D0%B7%D0%B0_2018_%D0%B3%D0%BE%D0%B4_%D0%BF%D0%BE_%D0%9D%D0%A1%D0%91%D0%A3_JCTxGOC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1985</Words>
  <Characters>11317</Characters>
  <Application>Microsoft Office Word</Application>
  <DocSecurity>0</DocSecurity>
  <Lines>94</Lines>
  <Paragraphs>26</Paragraphs>
  <ScaleCrop>false</ScaleCrop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2022-03-08T17:53:00Z</dcterms:created>
  <dcterms:modified xsi:type="dcterms:W3CDTF">2022-03-08T18:00:00Z</dcterms:modified>
</cp:coreProperties>
</file>